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70F" w:rsidRDefault="00BD370F" w:rsidP="00297AC4">
      <w:pPr>
        <w:ind w:left="241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 </w:t>
      </w:r>
      <w:r w:rsidR="00EC28A7">
        <w:rPr>
          <w:sz w:val="22"/>
          <w:szCs w:val="22"/>
        </w:rPr>
        <w:t>7</w:t>
      </w:r>
      <w:r>
        <w:rPr>
          <w:sz w:val="22"/>
          <w:szCs w:val="22"/>
        </w:rPr>
        <w:t xml:space="preserve"> </w:t>
      </w:r>
    </w:p>
    <w:tbl>
      <w:tblPr>
        <w:tblpPr w:leftFromText="180" w:rightFromText="180" w:horzAnchor="page" w:tblpX="6616" w:tblpY="270"/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11"/>
      </w:tblGrid>
      <w:tr w:rsidR="00C765EE" w:rsidRPr="00C765EE" w:rsidTr="00C765EE">
        <w:trPr>
          <w:trHeight w:val="1098"/>
        </w:trPr>
        <w:tc>
          <w:tcPr>
            <w:tcW w:w="4211" w:type="dxa"/>
          </w:tcPr>
          <w:p w:rsidR="00C765EE" w:rsidRPr="00C765EE" w:rsidRDefault="00C765EE" w:rsidP="00C765E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765E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 решению двадцать девятой сессии от 20.12.2022 №137 Совета депутатов Колмаковского сельсовета Убинского района Новосибирской области  "О бюджете Колмаковского сельсовета Убинского района на 2023 год  и плановый период 2024 и 2025 годов" шестого созыва</w:t>
            </w:r>
          </w:p>
        </w:tc>
      </w:tr>
    </w:tbl>
    <w:p w:rsidR="00BD370F" w:rsidRDefault="00BD370F" w:rsidP="00BD370F">
      <w:pPr>
        <w:tabs>
          <w:tab w:val="left" w:pos="6059"/>
        </w:tabs>
        <w:rPr>
          <w:sz w:val="22"/>
          <w:szCs w:val="22"/>
        </w:rPr>
      </w:pPr>
    </w:p>
    <w:p w:rsidR="00BD370F" w:rsidRDefault="00BD370F" w:rsidP="00BD370F">
      <w:pPr>
        <w:tabs>
          <w:tab w:val="left" w:pos="6059"/>
        </w:tabs>
        <w:rPr>
          <w:sz w:val="22"/>
          <w:szCs w:val="22"/>
        </w:rPr>
      </w:pPr>
    </w:p>
    <w:p w:rsidR="00BD370F" w:rsidRDefault="00BD370F" w:rsidP="00BD370F">
      <w:pPr>
        <w:tabs>
          <w:tab w:val="left" w:pos="6059"/>
        </w:tabs>
        <w:rPr>
          <w:sz w:val="22"/>
          <w:szCs w:val="22"/>
        </w:rPr>
      </w:pPr>
    </w:p>
    <w:p w:rsidR="00BD370F" w:rsidRDefault="00BD370F" w:rsidP="00BD370F">
      <w:pPr>
        <w:tabs>
          <w:tab w:val="left" w:pos="6059"/>
        </w:tabs>
        <w:rPr>
          <w:sz w:val="22"/>
          <w:szCs w:val="22"/>
        </w:rPr>
      </w:pPr>
    </w:p>
    <w:p w:rsidR="00C765EE" w:rsidRDefault="00C765EE" w:rsidP="00BD370F">
      <w:pPr>
        <w:jc w:val="center"/>
        <w:rPr>
          <w:sz w:val="28"/>
          <w:szCs w:val="28"/>
        </w:rPr>
      </w:pPr>
    </w:p>
    <w:p w:rsidR="00C765EE" w:rsidRDefault="00C765EE" w:rsidP="00BD370F">
      <w:pPr>
        <w:jc w:val="center"/>
        <w:rPr>
          <w:sz w:val="28"/>
          <w:szCs w:val="28"/>
        </w:rPr>
      </w:pPr>
    </w:p>
    <w:p w:rsidR="00C765EE" w:rsidRDefault="00C765EE" w:rsidP="00BD370F">
      <w:pPr>
        <w:jc w:val="center"/>
        <w:rPr>
          <w:sz w:val="28"/>
          <w:szCs w:val="28"/>
        </w:rPr>
      </w:pPr>
    </w:p>
    <w:p w:rsidR="00C765EE" w:rsidRDefault="00C765EE" w:rsidP="00BD370F">
      <w:pPr>
        <w:jc w:val="center"/>
        <w:rPr>
          <w:sz w:val="28"/>
          <w:szCs w:val="28"/>
        </w:rPr>
      </w:pPr>
    </w:p>
    <w:p w:rsidR="00297AC4" w:rsidRDefault="00BD370F" w:rsidP="00BD370F">
      <w:pPr>
        <w:jc w:val="center"/>
        <w:rPr>
          <w:sz w:val="28"/>
          <w:szCs w:val="28"/>
        </w:rPr>
      </w:pPr>
      <w:r>
        <w:rPr>
          <w:sz w:val="28"/>
          <w:szCs w:val="28"/>
        </w:rPr>
        <w:t>Источники ф</w:t>
      </w:r>
      <w:r w:rsidR="00297AC4">
        <w:rPr>
          <w:sz w:val="28"/>
          <w:szCs w:val="28"/>
        </w:rPr>
        <w:t xml:space="preserve">инансирования дефицита бюджета </w:t>
      </w:r>
      <w:r w:rsidR="000A22D0">
        <w:rPr>
          <w:sz w:val="28"/>
          <w:szCs w:val="28"/>
        </w:rPr>
        <w:t>Ко</w:t>
      </w:r>
      <w:r w:rsidR="004A6511">
        <w:rPr>
          <w:sz w:val="28"/>
          <w:szCs w:val="28"/>
        </w:rPr>
        <w:t>лмаков</w:t>
      </w:r>
      <w:r>
        <w:rPr>
          <w:sz w:val="28"/>
          <w:szCs w:val="28"/>
        </w:rPr>
        <w:t xml:space="preserve">ского сельсовета </w:t>
      </w:r>
      <w:r w:rsidR="00C765EE">
        <w:rPr>
          <w:sz w:val="28"/>
          <w:szCs w:val="28"/>
        </w:rPr>
        <w:t>Убинского района Новосибирской области</w:t>
      </w:r>
    </w:p>
    <w:p w:rsidR="00BD370F" w:rsidRDefault="00BD370F" w:rsidP="00297AC4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4B7836">
        <w:rPr>
          <w:sz w:val="28"/>
          <w:szCs w:val="28"/>
        </w:rPr>
        <w:t>3</w:t>
      </w:r>
      <w:r>
        <w:rPr>
          <w:sz w:val="28"/>
          <w:szCs w:val="28"/>
        </w:rPr>
        <w:t xml:space="preserve"> год и плановый </w:t>
      </w:r>
      <w:r w:rsidR="004B7836">
        <w:rPr>
          <w:sz w:val="28"/>
          <w:szCs w:val="28"/>
        </w:rPr>
        <w:t>период 2024</w:t>
      </w:r>
      <w:r>
        <w:rPr>
          <w:sz w:val="28"/>
          <w:szCs w:val="28"/>
        </w:rPr>
        <w:t>-202</w:t>
      </w:r>
      <w:r w:rsidR="004B7836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</w:t>
      </w:r>
    </w:p>
    <w:p w:rsidR="00BD370F" w:rsidRDefault="00BD370F" w:rsidP="00BD370F">
      <w:pPr>
        <w:tabs>
          <w:tab w:val="left" w:pos="6059"/>
        </w:tabs>
        <w:jc w:val="center"/>
      </w:pPr>
    </w:p>
    <w:p w:rsidR="00BD370F" w:rsidRDefault="00A87947" w:rsidP="00A87947">
      <w:pPr>
        <w:tabs>
          <w:tab w:val="left" w:pos="6059"/>
        </w:tabs>
        <w:jc w:val="righ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Приложение 4 к решению внеочередной тридцать </w:t>
      </w:r>
      <w:r w:rsidR="00862EBD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восьмой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 сессии от </w:t>
      </w:r>
      <w:r w:rsidR="00862EBD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11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.0</w:t>
      </w:r>
      <w:r w:rsidR="00862EBD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9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.2023 №</w:t>
      </w:r>
      <w:r w:rsidR="00862EBD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1</w:t>
      </w:r>
      <w:r w:rsidR="008426CA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62</w:t>
      </w:r>
      <w:bookmarkStart w:id="0" w:name="_GoBack"/>
      <w:bookmarkEnd w:id="0"/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Совета депутатов Колмаковского сельсовета Убинского района Новосибирской области "О бюджете Колмаковского сельсовета Убинского района Новосибирской области на 2023 плановый период 2024 и 2025 годов" шестого созыва</w:t>
      </w:r>
    </w:p>
    <w:p w:rsidR="00A87947" w:rsidRDefault="00A87947" w:rsidP="00A87947">
      <w:pPr>
        <w:tabs>
          <w:tab w:val="left" w:pos="6059"/>
        </w:tabs>
        <w:jc w:val="right"/>
      </w:pPr>
    </w:p>
    <w:tbl>
      <w:tblPr>
        <w:tblW w:w="10349" w:type="dxa"/>
        <w:jc w:val="center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3544"/>
        <w:gridCol w:w="1348"/>
        <w:gridCol w:w="70"/>
        <w:gridCol w:w="1275"/>
        <w:gridCol w:w="1418"/>
      </w:tblGrid>
      <w:tr w:rsidR="00BD370F" w:rsidTr="00EB73D9">
        <w:trPr>
          <w:trHeight w:val="679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Источники внутреннего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финансирования дефицита бюджета 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370F" w:rsidRDefault="00BD370F" w:rsidP="004A65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сумма,</w:t>
            </w:r>
            <w:proofErr w:type="gramStart"/>
            <w:r w:rsidR="004A651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руб.</w:t>
            </w:r>
          </w:p>
        </w:tc>
      </w:tr>
      <w:tr w:rsidR="00BD370F" w:rsidTr="00EB73D9">
        <w:trPr>
          <w:trHeight w:val="326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</w:p>
          <w:p w:rsidR="00BD370F" w:rsidRDefault="00BD370F" w:rsidP="004B78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</w:t>
            </w:r>
            <w:r w:rsidR="004B783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</w:p>
          <w:p w:rsidR="00BD370F" w:rsidRDefault="00BD370F" w:rsidP="004B78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</w:t>
            </w:r>
            <w:r w:rsidR="004B783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</w:p>
          <w:p w:rsidR="00BD370F" w:rsidRDefault="00BD370F" w:rsidP="004B78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</w:t>
            </w:r>
            <w:r w:rsidR="004B783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BD370F" w:rsidTr="00EB73D9">
        <w:trPr>
          <w:trHeight w:val="326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370F" w:rsidRDefault="00BD37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D370F" w:rsidRDefault="00BD3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000 01 02 00 00 10 0000 710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  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370F" w:rsidRDefault="00BD370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D370F" w:rsidTr="00EB73D9">
        <w:trPr>
          <w:trHeight w:val="326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000 01 02 00 00 10 0000  810            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Погашение бюджетами сельских поселений кредитов от кредитных организаций  в валюте Российской Федерации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D370F" w:rsidTr="00EB73D9">
        <w:trPr>
          <w:trHeight w:val="1082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000 01 03 01 00 10 0000 710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Бюджетные кредиты, полученные от других бюджетов бюджетной системы Российской Федерации бюджетами поселений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D370F" w:rsidTr="00EB73D9">
        <w:trPr>
          <w:trHeight w:val="1056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000 01 03 01 00 10 0000 810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Гашение бюджетных кредитов, полученных от других бюджетов бюджетной системы Российской Федерации бюджетами поселений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 w:rsidP="004A6511">
            <w:pPr>
              <w:ind w:left="34" w:hanging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D370F" w:rsidTr="00EB73D9">
        <w:trPr>
          <w:trHeight w:val="713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 w:rsidP="007739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77395B">
              <w:rPr>
                <w:rFonts w:ascii="Arial" w:hAnsi="Arial" w:cs="Arial"/>
                <w:sz w:val="18"/>
                <w:szCs w:val="18"/>
              </w:rPr>
              <w:t>36</w:t>
            </w:r>
            <w:r>
              <w:rPr>
                <w:rFonts w:ascii="Arial" w:hAnsi="Arial" w:cs="Arial"/>
                <w:sz w:val="18"/>
                <w:szCs w:val="18"/>
              </w:rPr>
              <w:t xml:space="preserve"> 01 05 02 01 10 0000 000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D370F" w:rsidTr="00EB73D9">
        <w:trPr>
          <w:trHeight w:val="713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 w:rsidP="007739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77395B">
              <w:rPr>
                <w:rFonts w:ascii="Arial" w:hAnsi="Arial" w:cs="Arial"/>
                <w:sz w:val="18"/>
                <w:szCs w:val="18"/>
              </w:rPr>
              <w:t>36</w:t>
            </w:r>
            <w:r>
              <w:rPr>
                <w:rFonts w:ascii="Arial" w:hAnsi="Arial" w:cs="Arial"/>
                <w:sz w:val="18"/>
                <w:szCs w:val="18"/>
              </w:rPr>
              <w:t xml:space="preserve"> 01 05 02 01 10 0000 510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4A6511" w:rsidP="00F4049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F4049B">
              <w:rPr>
                <w:rFonts w:ascii="Arial" w:hAnsi="Arial" w:cs="Arial"/>
                <w:sz w:val="20"/>
                <w:szCs w:val="20"/>
              </w:rPr>
              <w:t>9473654,53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4A6511" w:rsidP="002564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-2304148,48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4A6511" w:rsidP="002564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-2486733,22</w:t>
            </w:r>
          </w:p>
        </w:tc>
      </w:tr>
      <w:tr w:rsidR="00BD370F" w:rsidTr="00EB73D9">
        <w:trPr>
          <w:trHeight w:val="713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 w:rsidP="007739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77395B">
              <w:rPr>
                <w:rFonts w:ascii="Arial" w:hAnsi="Arial" w:cs="Arial"/>
                <w:sz w:val="18"/>
                <w:szCs w:val="18"/>
              </w:rPr>
              <w:t>36</w:t>
            </w:r>
            <w:r>
              <w:rPr>
                <w:rFonts w:ascii="Arial" w:hAnsi="Arial" w:cs="Arial"/>
                <w:sz w:val="18"/>
                <w:szCs w:val="18"/>
              </w:rPr>
              <w:t xml:space="preserve"> 01 05 02 01 10 0000 610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70F" w:rsidRDefault="00F4049B" w:rsidP="00E446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10344422,01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70F" w:rsidRDefault="004A6511" w:rsidP="00E446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2304148,48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370F" w:rsidRDefault="00256419" w:rsidP="004A65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A6511">
              <w:rPr>
                <w:rFonts w:ascii="Arial" w:hAnsi="Arial" w:cs="Arial"/>
                <w:sz w:val="20"/>
                <w:szCs w:val="20"/>
              </w:rPr>
              <w:t>2486733,22</w:t>
            </w:r>
          </w:p>
        </w:tc>
      </w:tr>
      <w:tr w:rsidR="00BD370F" w:rsidTr="00EB73D9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</w:p>
          <w:p w:rsidR="00BD370F" w:rsidRDefault="00E46C4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870467,48</w:t>
            </w:r>
          </w:p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</w:tbl>
    <w:p w:rsidR="00BD370F" w:rsidRDefault="00BD370F" w:rsidP="00BD370F">
      <w:pPr>
        <w:tabs>
          <w:tab w:val="left" w:pos="6059"/>
        </w:tabs>
        <w:jc w:val="center"/>
      </w:pPr>
    </w:p>
    <w:p w:rsidR="00647442" w:rsidRDefault="00647442" w:rsidP="004B3FBB">
      <w:pPr>
        <w:jc w:val="right"/>
      </w:pPr>
      <w:r>
        <w:t xml:space="preserve">                                       </w:t>
      </w:r>
    </w:p>
    <w:p w:rsidR="00176816" w:rsidRDefault="00176816" w:rsidP="00176816"/>
    <w:p w:rsidR="00176816" w:rsidRDefault="00176816" w:rsidP="00176816"/>
    <w:sectPr w:rsidR="00176816" w:rsidSect="00A87947">
      <w:pgSz w:w="11906" w:h="16838" w:code="9"/>
      <w:pgMar w:top="1134" w:right="1133" w:bottom="1134" w:left="184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B1EC8"/>
    <w:rsid w:val="00014247"/>
    <w:rsid w:val="000A22D0"/>
    <w:rsid w:val="000B7B20"/>
    <w:rsid w:val="001736D5"/>
    <w:rsid w:val="00176816"/>
    <w:rsid w:val="00187DE2"/>
    <w:rsid w:val="00245161"/>
    <w:rsid w:val="00256419"/>
    <w:rsid w:val="00282012"/>
    <w:rsid w:val="00297AC4"/>
    <w:rsid w:val="002B70AA"/>
    <w:rsid w:val="002C3237"/>
    <w:rsid w:val="00365D79"/>
    <w:rsid w:val="003E0AE0"/>
    <w:rsid w:val="003E5504"/>
    <w:rsid w:val="004311DF"/>
    <w:rsid w:val="0045625D"/>
    <w:rsid w:val="004A6511"/>
    <w:rsid w:val="004B3FBB"/>
    <w:rsid w:val="004B7836"/>
    <w:rsid w:val="005161C8"/>
    <w:rsid w:val="00554CA3"/>
    <w:rsid w:val="005D312B"/>
    <w:rsid w:val="00647442"/>
    <w:rsid w:val="0077395B"/>
    <w:rsid w:val="007C2B4E"/>
    <w:rsid w:val="00823217"/>
    <w:rsid w:val="00830CA6"/>
    <w:rsid w:val="008426CA"/>
    <w:rsid w:val="00862EBD"/>
    <w:rsid w:val="009F0CEB"/>
    <w:rsid w:val="009F2D6E"/>
    <w:rsid w:val="00A43FE9"/>
    <w:rsid w:val="00A87947"/>
    <w:rsid w:val="00AB1EC8"/>
    <w:rsid w:val="00AE42B9"/>
    <w:rsid w:val="00B11242"/>
    <w:rsid w:val="00B33EB3"/>
    <w:rsid w:val="00B86BB9"/>
    <w:rsid w:val="00BB6910"/>
    <w:rsid w:val="00BD370F"/>
    <w:rsid w:val="00BF1FA3"/>
    <w:rsid w:val="00C50718"/>
    <w:rsid w:val="00C765EE"/>
    <w:rsid w:val="00C77CE7"/>
    <w:rsid w:val="00D3626D"/>
    <w:rsid w:val="00DE1495"/>
    <w:rsid w:val="00E00F0E"/>
    <w:rsid w:val="00E17699"/>
    <w:rsid w:val="00E44699"/>
    <w:rsid w:val="00E46C4B"/>
    <w:rsid w:val="00EB73D9"/>
    <w:rsid w:val="00EC28A7"/>
    <w:rsid w:val="00EF4A27"/>
    <w:rsid w:val="00F12886"/>
    <w:rsid w:val="00F4049B"/>
    <w:rsid w:val="00FA4530"/>
    <w:rsid w:val="00FF3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8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25</cp:revision>
  <cp:lastPrinted>2022-12-16T08:36:00Z</cp:lastPrinted>
  <dcterms:created xsi:type="dcterms:W3CDTF">2022-11-11T16:14:00Z</dcterms:created>
  <dcterms:modified xsi:type="dcterms:W3CDTF">2023-11-23T05:06:00Z</dcterms:modified>
</cp:coreProperties>
</file>